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37" w:rsidRPr="00FB4637" w:rsidRDefault="00FB4637" w:rsidP="00FB46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637" w:rsidRPr="002E27C4" w:rsidRDefault="002E27C4" w:rsidP="008F1B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2E27C4">
        <w:rPr>
          <w:rFonts w:ascii="Times New Roman" w:hAnsi="Times New Roman" w:cs="Times New Roman"/>
          <w:b/>
        </w:rPr>
        <w:t xml:space="preserve">Раскрытие информации МУП «КС г. Новочебоксарска» в соответствии с пунктом 2 Стандартов раскрытия информации организациями, осуществляющими холодное водоснабжение, утвержденными Постановлением Правительства РФ от 17 января 2013 г. N 6 "О стандартах раскрытия информации в сфере водоснабжения и водоотведения" </w:t>
      </w:r>
    </w:p>
    <w:p w:rsidR="002E27C4" w:rsidRDefault="002E27C4" w:rsidP="008F1B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Pr="008246D4">
        <w:rPr>
          <w:rFonts w:ascii="Times New Roman" w:hAnsi="Times New Roman" w:cs="Times New Roman"/>
          <w:sz w:val="24"/>
          <w:szCs w:val="24"/>
        </w:rPr>
        <w:t>18. Информация об основных показателях финансово-хозяйственной деятельности регулируемой организации</w:t>
      </w:r>
      <w:r w:rsidR="006D0F44">
        <w:rPr>
          <w:rFonts w:ascii="Times New Roman" w:hAnsi="Times New Roman" w:cs="Times New Roman"/>
          <w:sz w:val="24"/>
          <w:szCs w:val="24"/>
        </w:rPr>
        <w:t xml:space="preserve"> за 20</w:t>
      </w:r>
      <w:r w:rsidR="00D6332A">
        <w:rPr>
          <w:rFonts w:ascii="Times New Roman" w:hAnsi="Times New Roman" w:cs="Times New Roman"/>
          <w:sz w:val="24"/>
          <w:szCs w:val="24"/>
        </w:rPr>
        <w:t>2</w:t>
      </w:r>
      <w:r w:rsidR="007B74E1">
        <w:rPr>
          <w:rFonts w:ascii="Times New Roman" w:hAnsi="Times New Roman" w:cs="Times New Roman"/>
          <w:sz w:val="24"/>
          <w:szCs w:val="24"/>
        </w:rPr>
        <w:t>2</w:t>
      </w:r>
      <w:r w:rsidR="006D0F44">
        <w:rPr>
          <w:rFonts w:ascii="Times New Roman" w:hAnsi="Times New Roman" w:cs="Times New Roman"/>
          <w:sz w:val="24"/>
          <w:szCs w:val="24"/>
        </w:rPr>
        <w:t>год.</w:t>
      </w:r>
    </w:p>
    <w:p w:rsidR="002E27C4" w:rsidRPr="00B46E3F" w:rsidRDefault="002E27C4" w:rsidP="008F1B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598" w:type="dxa"/>
        <w:tblLayout w:type="fixed"/>
        <w:tblLook w:val="04A0"/>
      </w:tblPr>
      <w:tblGrid>
        <w:gridCol w:w="5070"/>
        <w:gridCol w:w="1417"/>
        <w:gridCol w:w="4111"/>
      </w:tblGrid>
      <w:tr w:rsidR="00FC0297" w:rsidRPr="006745A5" w:rsidTr="008246D4">
        <w:tc>
          <w:tcPr>
            <w:tcW w:w="6487" w:type="dxa"/>
            <w:gridSpan w:val="2"/>
          </w:tcPr>
          <w:p w:rsidR="00F8542B" w:rsidRPr="008246D4" w:rsidRDefault="002E27C4" w:rsidP="008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8542B" w:rsidRPr="0082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B75" w:rsidRPr="008246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542B" w:rsidRPr="008246D4">
              <w:rPr>
                <w:rFonts w:ascii="Times New Roman" w:hAnsi="Times New Roman" w:cs="Times New Roman"/>
                <w:sz w:val="24"/>
                <w:szCs w:val="24"/>
              </w:rPr>
              <w:t>. 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деятельности):</w:t>
            </w:r>
          </w:p>
        </w:tc>
        <w:tc>
          <w:tcPr>
            <w:tcW w:w="4111" w:type="dxa"/>
          </w:tcPr>
          <w:p w:rsidR="00F8542B" w:rsidRPr="008246D4" w:rsidRDefault="00F8542B" w:rsidP="008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D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F8542B" w:rsidRPr="008246D4" w:rsidRDefault="00F8542B" w:rsidP="008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97" w:rsidRPr="008246D4" w:rsidTr="008246D4">
        <w:tc>
          <w:tcPr>
            <w:tcW w:w="5070" w:type="dxa"/>
          </w:tcPr>
          <w:p w:rsidR="00F86B27" w:rsidRPr="008246D4" w:rsidRDefault="00AF35C4" w:rsidP="00F8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86B27" w:rsidRPr="008246D4">
              <w:rPr>
                <w:rFonts w:ascii="Times New Roman" w:hAnsi="Times New Roman" w:cs="Times New Roman"/>
                <w:sz w:val="24"/>
                <w:szCs w:val="24"/>
              </w:rPr>
              <w:t>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 рублей)</w:t>
            </w:r>
          </w:p>
          <w:p w:rsidR="00F86B27" w:rsidRPr="008246D4" w:rsidRDefault="00F86B27" w:rsidP="00F8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7F" w:rsidRPr="008246D4" w:rsidRDefault="008E5A24" w:rsidP="00F8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67729" w:rsidRPr="008246D4">
              <w:rPr>
                <w:rFonts w:ascii="Times New Roman" w:hAnsi="Times New Roman" w:cs="Times New Roman"/>
                <w:sz w:val="24"/>
                <w:szCs w:val="24"/>
              </w:rPr>
              <w:t>) об изменении стоимости основных фондов, в том числе за счет их ввода в эксплуатацию</w:t>
            </w:r>
            <w:r w:rsidR="00717FC8" w:rsidRPr="008246D4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  <w:p w:rsidR="00D8727F" w:rsidRPr="008246D4" w:rsidRDefault="00D8727F" w:rsidP="00F8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57" w:rsidRPr="008246D4" w:rsidRDefault="00F27157" w:rsidP="00F8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2B" w:rsidRDefault="00167729" w:rsidP="00F8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D4">
              <w:rPr>
                <w:rFonts w:ascii="Times New Roman" w:hAnsi="Times New Roman" w:cs="Times New Roman"/>
                <w:sz w:val="24"/>
                <w:szCs w:val="24"/>
              </w:rPr>
              <w:t xml:space="preserve"> (вывода из эксплуатации), а также стоимости их переоценки (тыс. рублей)</w:t>
            </w:r>
          </w:p>
          <w:p w:rsidR="00AF35C4" w:rsidRDefault="00AF35C4" w:rsidP="00F8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4" w:rsidRPr="008246D4" w:rsidRDefault="00AF35C4" w:rsidP="00F8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C7" w:rsidRPr="008246D4" w:rsidRDefault="00AF35C4" w:rsidP="00F8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о валовой прибыли  ( убытки) от продажи товаров и услуг по регулируемого вида деятельности (тыс. рублей) </w:t>
            </w:r>
          </w:p>
          <w:p w:rsidR="00CB2BC7" w:rsidRPr="008246D4" w:rsidRDefault="00CB2BC7" w:rsidP="00F8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C7" w:rsidRPr="008246D4" w:rsidRDefault="00CB2BC7" w:rsidP="00F8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27F" w:rsidRPr="008246D4" w:rsidRDefault="00D8727F" w:rsidP="0010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27" w:rsidRPr="008246D4" w:rsidRDefault="00F86B27" w:rsidP="0010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27" w:rsidRPr="008246D4" w:rsidRDefault="00F86B27" w:rsidP="0010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27" w:rsidRPr="008246D4" w:rsidRDefault="00F86B27" w:rsidP="0010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27" w:rsidRPr="008246D4" w:rsidRDefault="00F86B27" w:rsidP="0010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FE" w:rsidRPr="006745A5" w:rsidRDefault="006745A5" w:rsidP="00AF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A5">
              <w:rPr>
                <w:rFonts w:ascii="Times New Roman" w:hAnsi="Times New Roman" w:cs="Times New Roman"/>
                <w:sz w:val="24"/>
                <w:szCs w:val="24"/>
              </w:rPr>
              <w:t>10 361 495</w:t>
            </w:r>
          </w:p>
          <w:p w:rsidR="00717FC8" w:rsidRDefault="00717FC8" w:rsidP="00AF35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92AFE" w:rsidRPr="00D6332A" w:rsidRDefault="00F92AFE" w:rsidP="00AF35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727F" w:rsidRPr="001D49BA" w:rsidRDefault="007B74E1" w:rsidP="00AF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49 822,2</w:t>
            </w:r>
          </w:p>
          <w:p w:rsidR="00D8727F" w:rsidRPr="00D6332A" w:rsidRDefault="00D8727F" w:rsidP="00AF35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7157" w:rsidRPr="00D6332A" w:rsidRDefault="00F27157" w:rsidP="00AF35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35C4" w:rsidRPr="001D49BA" w:rsidRDefault="007B74E1" w:rsidP="00AF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3 045,8</w:t>
            </w:r>
          </w:p>
          <w:p w:rsidR="00AF35C4" w:rsidRPr="00AF35C4" w:rsidRDefault="00AF35C4" w:rsidP="00AF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4" w:rsidRDefault="00AF35C4" w:rsidP="00AF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4" w:rsidRDefault="00AF35C4" w:rsidP="00AF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4" w:rsidRDefault="00AF35C4" w:rsidP="00AF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4" w:rsidRDefault="00AF35C4" w:rsidP="00AF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2B" w:rsidRDefault="007B74E1" w:rsidP="002F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2 190</w:t>
            </w:r>
          </w:p>
          <w:p w:rsidR="002F515A" w:rsidRPr="00AF35C4" w:rsidRDefault="002F515A" w:rsidP="002F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F86B27" w:rsidRPr="008246D4" w:rsidRDefault="00F86B27" w:rsidP="00CB2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B27" w:rsidRPr="008246D4" w:rsidRDefault="00F86B27" w:rsidP="00CB2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B27" w:rsidRPr="008246D4" w:rsidRDefault="00F86B27" w:rsidP="00CB2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B27" w:rsidRPr="008246D4" w:rsidRDefault="00F86B27" w:rsidP="00CB2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B27" w:rsidRPr="008246D4" w:rsidRDefault="00F86B27" w:rsidP="00CB2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B27" w:rsidRPr="008246D4" w:rsidRDefault="00F86B27" w:rsidP="00CB2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B27" w:rsidRPr="008246D4" w:rsidRDefault="00F86B27" w:rsidP="00CB2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6BE" w:rsidRPr="008246D4" w:rsidRDefault="00167729" w:rsidP="00CB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D4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20</w:t>
            </w:r>
            <w:r w:rsidR="001D49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B74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246D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балансовая стоимость основных фондов состав</w:t>
            </w:r>
            <w:r w:rsidR="002E7C36" w:rsidRPr="008246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24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 </w:t>
            </w:r>
            <w:r w:rsidR="007B74E1">
              <w:rPr>
                <w:rFonts w:ascii="Times New Roman" w:hAnsi="Times New Roman" w:cs="Times New Roman"/>
                <w:sz w:val="24"/>
                <w:szCs w:val="24"/>
              </w:rPr>
              <w:t>559 231,5</w:t>
            </w:r>
            <w:r w:rsidRPr="008246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F27157" w:rsidRDefault="00F27157" w:rsidP="00CB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6D4" w:rsidRPr="008246D4" w:rsidRDefault="008246D4" w:rsidP="00CB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C7" w:rsidRPr="008246D4" w:rsidRDefault="00167729" w:rsidP="00CB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D4">
              <w:rPr>
                <w:rFonts w:ascii="Times New Roman" w:hAnsi="Times New Roman" w:cs="Times New Roman"/>
                <w:sz w:val="24"/>
                <w:szCs w:val="24"/>
              </w:rPr>
              <w:t>На конец 20</w:t>
            </w:r>
            <w:r w:rsidR="001D4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46D4">
              <w:rPr>
                <w:rFonts w:ascii="Times New Roman" w:hAnsi="Times New Roman" w:cs="Times New Roman"/>
                <w:sz w:val="24"/>
                <w:szCs w:val="24"/>
              </w:rPr>
              <w:t xml:space="preserve">года балансовая стоимость основных фондов составляет </w:t>
            </w:r>
            <w:r w:rsidR="007B74E1">
              <w:rPr>
                <w:rFonts w:ascii="Times New Roman" w:hAnsi="Times New Roman" w:cs="Times New Roman"/>
                <w:sz w:val="24"/>
                <w:szCs w:val="24"/>
              </w:rPr>
              <w:t>608 869,4</w:t>
            </w:r>
            <w:r w:rsidR="00CB2BC7" w:rsidRPr="008246D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12314" w:rsidRPr="008246D4" w:rsidRDefault="00312314" w:rsidP="00CB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CB" w:rsidRPr="008246D4" w:rsidRDefault="00DB28CB" w:rsidP="00CB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CB" w:rsidRPr="008246D4" w:rsidRDefault="00DB28CB" w:rsidP="00CB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CB" w:rsidRDefault="00DB28CB" w:rsidP="00CB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6D4" w:rsidRDefault="008246D4" w:rsidP="00CB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6D4" w:rsidRDefault="008246D4" w:rsidP="00CB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4" w:rsidRDefault="00AF35C4" w:rsidP="00CB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4" w:rsidRDefault="00AF35C4" w:rsidP="00CB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4" w:rsidRDefault="00AF35C4" w:rsidP="00CB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4" w:rsidRPr="008246D4" w:rsidRDefault="00AF35C4" w:rsidP="00CB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4B" w:rsidRPr="008246D4" w:rsidRDefault="000F554B" w:rsidP="00CB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C0" w:rsidRPr="008246D4" w:rsidRDefault="003166C0" w:rsidP="003166C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D4">
              <w:rPr>
                <w:rFonts w:ascii="Times New Roman" w:hAnsi="Times New Roman" w:cs="Times New Roman"/>
                <w:sz w:val="24"/>
                <w:szCs w:val="24"/>
              </w:rPr>
              <w:t xml:space="preserve">Годовой бухгалтерский баланс и приложения к нему размещены на официальном  сайте МУП «КС г. Новочебоксарска», адрес: </w:t>
            </w:r>
            <w:r w:rsidRPr="00824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24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24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8246D4">
              <w:rPr>
                <w:rFonts w:ascii="Times New Roman" w:hAnsi="Times New Roman" w:cs="Times New Roman"/>
                <w:sz w:val="24"/>
                <w:szCs w:val="24"/>
              </w:rPr>
              <w:t>-21.</w:t>
            </w:r>
            <w:proofErr w:type="spellStart"/>
            <w:r w:rsidRPr="00824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24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BC7" w:rsidRPr="008246D4" w:rsidRDefault="00CB2BC7" w:rsidP="00CB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2B" w:rsidRPr="008246D4" w:rsidRDefault="00F8542B" w:rsidP="003166C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C0297" w:rsidRPr="008246D4" w:rsidTr="008246D4">
        <w:trPr>
          <w:trHeight w:val="1738"/>
        </w:trPr>
        <w:tc>
          <w:tcPr>
            <w:tcW w:w="5070" w:type="dxa"/>
          </w:tcPr>
          <w:p w:rsidR="00F86B27" w:rsidRPr="008246D4" w:rsidRDefault="00F86B27" w:rsidP="00F85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2B" w:rsidRPr="008246D4" w:rsidRDefault="008E5A24" w:rsidP="00F85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2BC7" w:rsidRPr="008246D4">
              <w:rPr>
                <w:rFonts w:ascii="Times New Roman" w:hAnsi="Times New Roman" w:cs="Times New Roman"/>
                <w:sz w:val="24"/>
                <w:szCs w:val="24"/>
              </w:rPr>
              <w:t xml:space="preserve">) о годовой бухгалтерской отчетности, включая </w:t>
            </w:r>
            <w:hyperlink r:id="rId5" w:history="1">
              <w:r w:rsidR="00CB2BC7" w:rsidRPr="008246D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бухгалтерский баланс</w:t>
              </w:r>
            </w:hyperlink>
            <w:r w:rsidR="00CB2BC7" w:rsidRPr="008246D4">
              <w:rPr>
                <w:rFonts w:ascii="Times New Roman" w:hAnsi="Times New Roman" w:cs="Times New Roman"/>
                <w:sz w:val="24"/>
                <w:szCs w:val="24"/>
              </w:rPr>
              <w:t xml:space="preserve">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      </w:r>
          </w:p>
        </w:tc>
        <w:tc>
          <w:tcPr>
            <w:tcW w:w="1417" w:type="dxa"/>
          </w:tcPr>
          <w:p w:rsidR="00F8542B" w:rsidRPr="008246D4" w:rsidRDefault="00F8542B" w:rsidP="00F85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8542B" w:rsidRPr="008246D4" w:rsidRDefault="00F8542B" w:rsidP="003D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637" w:rsidRPr="008246D4" w:rsidRDefault="00FB4637" w:rsidP="00FB4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6E3F" w:rsidRDefault="00B46E3F" w:rsidP="00FB4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6E3F" w:rsidRPr="00B46E3F" w:rsidRDefault="00B46E3F" w:rsidP="00FB4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4637" w:rsidRPr="00B46E3F" w:rsidRDefault="00FB4637" w:rsidP="00FB4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5D98" w:rsidRPr="00B46E3F" w:rsidRDefault="00F55D98" w:rsidP="00F55D98">
      <w:pPr>
        <w:rPr>
          <w:rFonts w:ascii="Times New Roman" w:hAnsi="Times New Roman" w:cs="Times New Roman"/>
        </w:rPr>
      </w:pPr>
    </w:p>
    <w:sectPr w:rsidR="00F55D98" w:rsidRPr="00B46E3F" w:rsidSect="00FB463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276"/>
    <w:multiLevelType w:val="hybridMultilevel"/>
    <w:tmpl w:val="849AA5F0"/>
    <w:lvl w:ilvl="0" w:tplc="569C33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4637"/>
    <w:rsid w:val="000C02CB"/>
    <w:rsid w:val="000F554B"/>
    <w:rsid w:val="00100D88"/>
    <w:rsid w:val="00167729"/>
    <w:rsid w:val="001D49BA"/>
    <w:rsid w:val="002E27C4"/>
    <w:rsid w:val="002E7C36"/>
    <w:rsid w:val="002F515A"/>
    <w:rsid w:val="00312314"/>
    <w:rsid w:val="003166C0"/>
    <w:rsid w:val="003542D7"/>
    <w:rsid w:val="003D2869"/>
    <w:rsid w:val="004123D5"/>
    <w:rsid w:val="005838EF"/>
    <w:rsid w:val="00590C0B"/>
    <w:rsid w:val="005A7BAF"/>
    <w:rsid w:val="006745A5"/>
    <w:rsid w:val="00693F8E"/>
    <w:rsid w:val="006D0F44"/>
    <w:rsid w:val="006D79AE"/>
    <w:rsid w:val="00717FC8"/>
    <w:rsid w:val="007B74E1"/>
    <w:rsid w:val="0082054B"/>
    <w:rsid w:val="008246D4"/>
    <w:rsid w:val="008256BE"/>
    <w:rsid w:val="008E3FCC"/>
    <w:rsid w:val="008E5A24"/>
    <w:rsid w:val="008F1B75"/>
    <w:rsid w:val="00916A4F"/>
    <w:rsid w:val="009A0174"/>
    <w:rsid w:val="009A44E3"/>
    <w:rsid w:val="009B3C49"/>
    <w:rsid w:val="009E7788"/>
    <w:rsid w:val="00AF35C4"/>
    <w:rsid w:val="00B46E3F"/>
    <w:rsid w:val="00B47E82"/>
    <w:rsid w:val="00B9253F"/>
    <w:rsid w:val="00BF5254"/>
    <w:rsid w:val="00C47187"/>
    <w:rsid w:val="00C9379A"/>
    <w:rsid w:val="00CB2BC7"/>
    <w:rsid w:val="00CF728D"/>
    <w:rsid w:val="00D6332A"/>
    <w:rsid w:val="00D8727F"/>
    <w:rsid w:val="00DB28CB"/>
    <w:rsid w:val="00F27157"/>
    <w:rsid w:val="00F55D98"/>
    <w:rsid w:val="00F8542B"/>
    <w:rsid w:val="00F86B27"/>
    <w:rsid w:val="00F92AFE"/>
    <w:rsid w:val="00FB4637"/>
    <w:rsid w:val="00FC0297"/>
    <w:rsid w:val="00FE1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B4637"/>
    <w:rPr>
      <w:color w:val="106BBE"/>
    </w:rPr>
  </w:style>
  <w:style w:type="paragraph" w:styleId="a4">
    <w:name w:val="List Paragraph"/>
    <w:basedOn w:val="a"/>
    <w:uiPriority w:val="34"/>
    <w:qFormat/>
    <w:rsid w:val="00FB46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FB4637"/>
    <w:rPr>
      <w:color w:val="0000FF"/>
      <w:u w:val="single"/>
    </w:rPr>
  </w:style>
  <w:style w:type="table" w:styleId="a6">
    <w:name w:val="Table Grid"/>
    <w:basedOn w:val="a1"/>
    <w:uiPriority w:val="59"/>
    <w:rsid w:val="003D2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16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6A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77762.1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nesecon1</dc:creator>
  <cp:lastModifiedBy>ИннаВ В. Чеботаева</cp:lastModifiedBy>
  <cp:revision>45</cp:revision>
  <cp:lastPrinted>2022-03-24T10:43:00Z</cp:lastPrinted>
  <dcterms:created xsi:type="dcterms:W3CDTF">2015-12-19T11:22:00Z</dcterms:created>
  <dcterms:modified xsi:type="dcterms:W3CDTF">2023-03-29T11:54:00Z</dcterms:modified>
</cp:coreProperties>
</file>