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C" w:rsidRPr="0076640C" w:rsidRDefault="0076640C" w:rsidP="004E01F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  <w:bookmarkStart w:id="0" w:name="sub_26"/>
      <w:bookmarkStart w:id="1" w:name="OLE_LINK1"/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Раскрытие информации МУП «КС г.Новочебоксарска» в соответствии со Стандартами раскрытия информации в сфере водоснабжения и водоотведения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(утв. постановлением Правительства Российской Федерации от 17.01.2013 г. № 6)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</w:p>
    <w:p w:rsidR="0076640C" w:rsidRPr="00F62E6D" w:rsidRDefault="00163AC5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Формы предоставления информации, подлежащей раскрытию, организациями, осуществляющими холодное водоснабжение</w:t>
      </w:r>
      <w:r w:rsidR="0076640C"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 (утв. приказом Федеральной службы по тарифам от 15.05.2013 г. № 129)</w:t>
      </w:r>
    </w:p>
    <w:p w:rsidR="0095403E" w:rsidRPr="00F62E6D" w:rsidRDefault="0095403E" w:rsidP="009540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Форма 2.6.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br/>
        <w:t>о тарифах на подключение к централизованной системе холодного водоснабжения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95403E" w:rsidRPr="00F62E6D" w:rsidTr="002810BA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5403E" w:rsidRPr="00F62E6D" w:rsidRDefault="0095403E" w:rsidP="0095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3E" w:rsidRPr="00F62E6D" w:rsidRDefault="002810BA" w:rsidP="0028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95403E" w:rsidRPr="00F62E6D" w:rsidTr="0076640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E" w:rsidRPr="00F62E6D" w:rsidRDefault="0095403E" w:rsidP="0028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3E" w:rsidRPr="00F62E6D" w:rsidRDefault="002810BA" w:rsidP="0090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.12.201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№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-22/</w:t>
            </w:r>
            <w:proofErr w:type="spellStart"/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тп</w:t>
            </w:r>
            <w:proofErr w:type="spellEnd"/>
          </w:p>
        </w:tc>
      </w:tr>
      <w:tr w:rsidR="003926A1" w:rsidRPr="00F9040E" w:rsidTr="002810BA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1" w:rsidRPr="00F62E6D" w:rsidRDefault="003926A1" w:rsidP="0095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A1" w:rsidRPr="00F9040E" w:rsidRDefault="00F9040E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904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http://www.ks-21.ru/images/download/tarif/tarif5122.pdf</w:t>
            </w:r>
          </w:p>
        </w:tc>
      </w:tr>
      <w:tr w:rsidR="003926A1" w:rsidRPr="00F62E6D" w:rsidTr="0076640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1" w:rsidRPr="00F62E6D" w:rsidRDefault="003926A1" w:rsidP="0095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6A1" w:rsidRPr="00F62E6D" w:rsidRDefault="003926A1" w:rsidP="00C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201</w:t>
            </w:r>
            <w:r w:rsidR="00C337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3926A1" w:rsidRPr="00F62E6D" w:rsidTr="002810BA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1" w:rsidRPr="00F62E6D" w:rsidRDefault="003926A1" w:rsidP="0095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A1" w:rsidRPr="00F62E6D" w:rsidRDefault="003926A1" w:rsidP="0095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Газета Вести Чувашии </w:t>
            </w:r>
          </w:p>
          <w:p w:rsidR="003926A1" w:rsidRPr="00F62E6D" w:rsidRDefault="003926A1" w:rsidP="0090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.12.201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№ 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 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9026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1518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</w:tr>
    </w:tbl>
    <w:p w:rsidR="0070532C" w:rsidRPr="00F62E6D" w:rsidRDefault="0070532C" w:rsidP="007053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" w:name="sub_211"/>
      <w:bookmarkEnd w:id="1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2.11.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408"/>
      </w:tblGrid>
      <w:tr w:rsidR="0070532C" w:rsidRPr="00F62E6D" w:rsidTr="00DE33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0532C" w:rsidRPr="00F62E6D" w:rsidRDefault="0070532C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2C" w:rsidRPr="00F62E6D" w:rsidRDefault="00881286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BB2711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http://www.ks-21.ru/images/vkh/tehprisoed/postanovl-645.pdf</w:t>
              </w:r>
            </w:hyperlink>
            <w:r w:rsidR="00BB2711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0532C" w:rsidRPr="00F62E6D" w:rsidRDefault="0070532C" w:rsidP="007053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" w:name="sub_212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2.12.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0"/>
      </w:tblGrid>
      <w:tr w:rsidR="0070532C" w:rsidRPr="00F62E6D" w:rsidTr="00DE33E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70532C" w:rsidRPr="00F62E6D" w:rsidRDefault="0070532C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2C" w:rsidRPr="00F62E6D" w:rsidRDefault="00881286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B2711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BB2711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2711" w:rsidRPr="00F62E6D" w:rsidTr="00DE33E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11" w:rsidRPr="00F62E6D" w:rsidRDefault="00BB2711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11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BB2711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BB2711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2711" w:rsidRPr="00F62E6D" w:rsidTr="00DE33E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11" w:rsidRPr="00F62E6D" w:rsidRDefault="00BB2711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11" w:rsidRPr="00F62E6D" w:rsidRDefault="00881286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BB2711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http://www.ks-21.ru/images/vkh/tehprisoed/postanovl-644.pdf</w:t>
              </w:r>
            </w:hyperlink>
            <w:r w:rsidR="00BB2711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2711" w:rsidRPr="00F62E6D" w:rsidRDefault="00881286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B2711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http://www.ks-21.ru/images/vkh/tehprisoed/postanovl-83.pdf</w:t>
              </w:r>
            </w:hyperlink>
            <w:r w:rsidR="00BB2711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2711" w:rsidRPr="00F62E6D" w:rsidTr="00DE33E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11" w:rsidRPr="00F62E6D" w:rsidRDefault="00BB2711" w:rsidP="007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32" w:rsidRPr="00F62E6D" w:rsidRDefault="009C52CB" w:rsidP="004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ОСП «Водопроводн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4D5132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анализационное хозяйство»</w:t>
            </w:r>
          </w:p>
          <w:p w:rsidR="004D5132" w:rsidRPr="00F62E6D" w:rsidRDefault="00CD29BD" w:rsidP="004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Производственно-технический отдел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5132" w:rsidRPr="00F62E6D" w:rsidRDefault="004D5132" w:rsidP="004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г. Новочебоксарск, ул.</w:t>
            </w:r>
            <w:r w:rsidR="00DF25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оммунальная, д.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, т. 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75-93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2711" w:rsidRPr="00F62E6D" w:rsidRDefault="004D5132" w:rsidP="004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асы работы с 7-45 час</w:t>
            </w:r>
            <w:proofErr w:type="gramStart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9C52CB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о 16-45 час. </w:t>
            </w:r>
          </w:p>
        </w:tc>
      </w:tr>
    </w:tbl>
    <w:p w:rsidR="003D04CC" w:rsidRPr="00F62E6D" w:rsidRDefault="003D04CC" w:rsidP="007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286" w:rsidRDefault="00881286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81286" w:rsidRDefault="00881286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81286" w:rsidRDefault="00881286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81286" w:rsidRDefault="00881286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81286" w:rsidRDefault="00881286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320DE8" w:rsidRPr="00F62E6D" w:rsidRDefault="00320DE8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_GoBack"/>
      <w:bookmarkEnd w:id="4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Формы предоставления информации, подлежащей раскрытию, организациями, осуществляющими водоотведение</w:t>
      </w:r>
      <w:r w:rsidR="0076640C"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(утв. приказом Федеральной службы по тарифам от 15.05.2013 г. № 129)</w:t>
      </w:r>
    </w:p>
    <w:p w:rsidR="008B3AEE" w:rsidRPr="00F62E6D" w:rsidRDefault="008B3AEE" w:rsidP="008B3A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5" w:name="sub_34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3.4.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тарифах на подключение к централизованной системе водоотведения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259"/>
      </w:tblGrid>
      <w:tr w:rsidR="00DE33E3" w:rsidRPr="00F62E6D" w:rsidTr="00DE33E3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DE33E3" w:rsidRPr="00F62E6D" w:rsidRDefault="00DE33E3" w:rsidP="008B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DE33E3" w:rsidRPr="00F62E6D" w:rsidTr="0076640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8B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3" w:rsidRPr="00F62E6D" w:rsidRDefault="00DE33E3" w:rsidP="0090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6.12.2016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-22/</w:t>
            </w:r>
            <w:proofErr w:type="spellStart"/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spellEnd"/>
          </w:p>
        </w:tc>
      </w:tr>
      <w:tr w:rsidR="00DE33E3" w:rsidRPr="00F62E6D" w:rsidTr="00DE33E3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8B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9040E" w:rsidRDefault="00F9040E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9040E">
              <w:rPr>
                <w:rFonts w:ascii="Times New Roman" w:hAnsi="Times New Roman" w:cs="Times New Roman"/>
                <w:u w:val="single"/>
              </w:rPr>
              <w:t>http://www.ks-21.ru/images/download/tarif/tarif5122.pdf</w:t>
            </w:r>
          </w:p>
        </w:tc>
      </w:tr>
      <w:tr w:rsidR="00DE33E3" w:rsidRPr="00F62E6D" w:rsidTr="0076640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8B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3" w:rsidRPr="00F62E6D" w:rsidRDefault="00DE33E3" w:rsidP="0090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E33E3" w:rsidRPr="00F62E6D" w:rsidTr="00DE33E3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8B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Газета Вести Чувашии </w:t>
            </w:r>
          </w:p>
          <w:p w:rsidR="00DE33E3" w:rsidRPr="00F62E6D" w:rsidRDefault="00DE33E3" w:rsidP="0090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г. № 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902615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</w:tbl>
    <w:p w:rsidR="00765545" w:rsidRPr="00F62E6D" w:rsidRDefault="00765545" w:rsidP="007655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6" w:name="sub_39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3.9.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25"/>
      </w:tblGrid>
      <w:tr w:rsidR="00DE33E3" w:rsidRPr="00F62E6D" w:rsidTr="00DE33E3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DE33E3" w:rsidRPr="00F62E6D" w:rsidRDefault="00DE33E3" w:rsidP="0076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E33E3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http://www.ks-21.ru/images/vkh/tehprisoed/postanovl-645.pdf</w:t>
              </w:r>
            </w:hyperlink>
            <w:r w:rsidR="00DE33E3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65545" w:rsidRPr="00F62E6D" w:rsidRDefault="00765545" w:rsidP="007655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7" w:name="sub_310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3.10.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5"/>
      </w:tblGrid>
      <w:tr w:rsidR="00DE33E3" w:rsidRPr="00F62E6D" w:rsidTr="00DE33E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DE33E3" w:rsidRPr="00F62E6D" w:rsidRDefault="00DE33E3" w:rsidP="0076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E33E3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DE33E3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E33E3" w:rsidRPr="00F62E6D" w:rsidTr="00DE33E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76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E33E3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DE33E3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E33E3" w:rsidRPr="00F62E6D" w:rsidTr="00DE33E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76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E33E3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http://www.ks-21.ru/images/vkh/tehprisoed/postanovl-644.pdf</w:t>
              </w:r>
            </w:hyperlink>
            <w:r w:rsidR="00DE33E3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33E3" w:rsidRPr="00F62E6D" w:rsidRDefault="00881286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E33E3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http://www.ks-21.ru/images/vkh/tehprisoed/postanovl-83.pdf</w:t>
              </w:r>
            </w:hyperlink>
            <w:r w:rsidR="00DE33E3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E33E3" w:rsidRPr="00F62E6D" w:rsidTr="00DE33E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76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3" w:rsidRPr="00F62E6D" w:rsidRDefault="00DE33E3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ОСП «Водопроводн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канализационное хозяйство»</w:t>
            </w:r>
          </w:p>
          <w:p w:rsidR="00DE33E3" w:rsidRPr="00F62E6D" w:rsidRDefault="00CD29BD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Производственно-технический отдел</w:t>
            </w:r>
          </w:p>
          <w:p w:rsidR="00DE33E3" w:rsidRPr="00F62E6D" w:rsidRDefault="00DE33E3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г. Новочебоксарск, ул.</w:t>
            </w:r>
            <w:r w:rsidR="00DF25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Коммунальная, д.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, т. </w:t>
            </w:r>
            <w:r w:rsidR="00CD29BD">
              <w:rPr>
                <w:rFonts w:ascii="Times New Roman" w:eastAsia="Times New Roman" w:hAnsi="Times New Roman" w:cs="Times New Roman"/>
                <w:lang w:eastAsia="ru-RU"/>
              </w:rPr>
              <w:t>75-93-49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33E3" w:rsidRPr="00F62E6D" w:rsidRDefault="00DE33E3" w:rsidP="005D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Часы работы с 7-45 час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о 16-45 час. </w:t>
            </w:r>
          </w:p>
        </w:tc>
      </w:tr>
    </w:tbl>
    <w:p w:rsidR="0070532C" w:rsidRPr="002810BA" w:rsidRDefault="0070532C" w:rsidP="00320DE8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532C" w:rsidRPr="002810BA" w:rsidSect="0088128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7"/>
    <w:rsid w:val="00163AC5"/>
    <w:rsid w:val="002810BA"/>
    <w:rsid w:val="00320DE8"/>
    <w:rsid w:val="003926A1"/>
    <w:rsid w:val="003D04CC"/>
    <w:rsid w:val="004A5871"/>
    <w:rsid w:val="004D5132"/>
    <w:rsid w:val="004E01F6"/>
    <w:rsid w:val="005B6161"/>
    <w:rsid w:val="00687AA7"/>
    <w:rsid w:val="0070532C"/>
    <w:rsid w:val="00765545"/>
    <w:rsid w:val="0076640C"/>
    <w:rsid w:val="008013E1"/>
    <w:rsid w:val="00881286"/>
    <w:rsid w:val="008B3AEE"/>
    <w:rsid w:val="00902615"/>
    <w:rsid w:val="00924E8E"/>
    <w:rsid w:val="0095403E"/>
    <w:rsid w:val="009C52CB"/>
    <w:rsid w:val="00AE126F"/>
    <w:rsid w:val="00B94F28"/>
    <w:rsid w:val="00BB2711"/>
    <w:rsid w:val="00BF3EC6"/>
    <w:rsid w:val="00C3373F"/>
    <w:rsid w:val="00C7474C"/>
    <w:rsid w:val="00CD29BD"/>
    <w:rsid w:val="00DE33E3"/>
    <w:rsid w:val="00DF2505"/>
    <w:rsid w:val="00F62E6D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21.ru/images/vkh/tehprisoed/postanovl-644.pdf" TargetMode="External"/><Relationship Id="rId13" Type="http://schemas.openxmlformats.org/officeDocument/2006/relationships/hyperlink" Target="http://www.ks-21.ru/images/vkh/tehprisoed/postanovl-6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-21.ru/potrebitelam/vkkh-vodosnabzhenie-i-kanalizatsiya/tekhnologicheskoe-prisoedinenie" TargetMode="External"/><Relationship Id="rId12" Type="http://schemas.openxmlformats.org/officeDocument/2006/relationships/hyperlink" Target="http://www.ks-21.ru/potrebitelam/vkkh-vodosnabzhenie-i-kanalizatsiya/tekhnologicheskoe-prisoedineni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s-21.ru/potrebitelam/vkkh-vodosnabzhenie-i-kanalizatsiya/tekhnologicheskoe-prisoedinenie" TargetMode="External"/><Relationship Id="rId11" Type="http://schemas.openxmlformats.org/officeDocument/2006/relationships/hyperlink" Target="http://www.ks-21.ru/potrebitelam/vkkh-vodosnabzhenie-i-kanalizatsiya/tekhnologicheskoe-prisoedinenie" TargetMode="External"/><Relationship Id="rId5" Type="http://schemas.openxmlformats.org/officeDocument/2006/relationships/hyperlink" Target="http://www.ks-21.ru/images/vkh/tehprisoed/postanovl-64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s-21.ru/images/vkh/tehprisoed/postanovl-64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21.ru/images/vkh/tehprisoed/postanovl-83.pdf" TargetMode="External"/><Relationship Id="rId14" Type="http://schemas.openxmlformats.org/officeDocument/2006/relationships/hyperlink" Target="http://www.ks-21.ru/images/vkh/tehprisoed/postanovl-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2016-12-20T11:45:00Z</cp:lastPrinted>
  <dcterms:created xsi:type="dcterms:W3CDTF">2016-12-20T09:45:00Z</dcterms:created>
  <dcterms:modified xsi:type="dcterms:W3CDTF">2016-12-22T12:20:00Z</dcterms:modified>
</cp:coreProperties>
</file>