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37" w:rsidRPr="00FB4637" w:rsidRDefault="00FB4637" w:rsidP="00FB4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37" w:rsidRPr="002E27C4" w:rsidRDefault="002E27C4" w:rsidP="008F1B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2E27C4">
        <w:rPr>
          <w:rFonts w:ascii="Times New Roman" w:hAnsi="Times New Roman" w:cs="Times New Roman"/>
          <w:b/>
        </w:rPr>
        <w:t xml:space="preserve">Раскрытие информации МУП «КС г. Новочебоксарска» в соответствии с пунктом 2 Стандартов раскрытия информации организациями, осуществляющими холодное водоснабжение, утвержденными Постановлением Правительства РФ от 17 января 2013 г. N 6 "О стандартах раскрытия информации в сфере водоснабжения и водоотведения" </w:t>
      </w:r>
    </w:p>
    <w:p w:rsidR="002E27C4" w:rsidRDefault="002E27C4" w:rsidP="008F1B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8246D4">
        <w:rPr>
          <w:rFonts w:ascii="Times New Roman" w:hAnsi="Times New Roman" w:cs="Times New Roman"/>
          <w:sz w:val="24"/>
          <w:szCs w:val="24"/>
        </w:rPr>
        <w:t>18. Информация об основных показателях финансово-хозяйственной деятельности регулируемой организации</w:t>
      </w:r>
      <w:r w:rsidR="006D0F44">
        <w:rPr>
          <w:rFonts w:ascii="Times New Roman" w:hAnsi="Times New Roman" w:cs="Times New Roman"/>
          <w:sz w:val="24"/>
          <w:szCs w:val="24"/>
        </w:rPr>
        <w:t xml:space="preserve"> за 20</w:t>
      </w:r>
      <w:r w:rsidR="00D6332A">
        <w:rPr>
          <w:rFonts w:ascii="Times New Roman" w:hAnsi="Times New Roman" w:cs="Times New Roman"/>
          <w:sz w:val="24"/>
          <w:szCs w:val="24"/>
        </w:rPr>
        <w:t>2</w:t>
      </w:r>
      <w:r w:rsidR="009B3C49">
        <w:rPr>
          <w:rFonts w:ascii="Times New Roman" w:hAnsi="Times New Roman" w:cs="Times New Roman"/>
          <w:sz w:val="24"/>
          <w:szCs w:val="24"/>
        </w:rPr>
        <w:t>1</w:t>
      </w:r>
      <w:r w:rsidR="006D0F44">
        <w:rPr>
          <w:rFonts w:ascii="Times New Roman" w:hAnsi="Times New Roman" w:cs="Times New Roman"/>
          <w:sz w:val="24"/>
          <w:szCs w:val="24"/>
        </w:rPr>
        <w:t>год.</w:t>
      </w:r>
    </w:p>
    <w:p w:rsidR="002E27C4" w:rsidRPr="00B46E3F" w:rsidRDefault="002E27C4" w:rsidP="008F1B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46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4111"/>
      </w:tblGrid>
      <w:tr w:rsidR="00FC0297" w:rsidRPr="008246D4" w:rsidTr="008246D4">
        <w:tc>
          <w:tcPr>
            <w:tcW w:w="6487" w:type="dxa"/>
            <w:gridSpan w:val="2"/>
          </w:tcPr>
          <w:p w:rsidR="00F8542B" w:rsidRPr="008246D4" w:rsidRDefault="002E27C4" w:rsidP="008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8542B" w:rsidRPr="0082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75" w:rsidRPr="00824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42B" w:rsidRPr="008246D4">
              <w:rPr>
                <w:rFonts w:ascii="Times New Roman" w:hAnsi="Times New Roman" w:cs="Times New Roman"/>
                <w:sz w:val="24"/>
                <w:szCs w:val="24"/>
              </w:rPr>
              <w:t>. 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деятельности):</w:t>
            </w:r>
          </w:p>
        </w:tc>
        <w:tc>
          <w:tcPr>
            <w:tcW w:w="4111" w:type="dxa"/>
          </w:tcPr>
          <w:p w:rsidR="00F8542B" w:rsidRPr="008246D4" w:rsidRDefault="00F8542B" w:rsidP="008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8542B" w:rsidRPr="008246D4" w:rsidRDefault="00F8542B" w:rsidP="008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97" w:rsidRPr="008246D4" w:rsidTr="008246D4">
        <w:tc>
          <w:tcPr>
            <w:tcW w:w="5070" w:type="dxa"/>
          </w:tcPr>
          <w:p w:rsidR="00F86B27" w:rsidRPr="008246D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86B27" w:rsidRPr="008246D4">
              <w:rPr>
                <w:rFonts w:ascii="Times New Roman" w:hAnsi="Times New Roman" w:cs="Times New Roman"/>
                <w:sz w:val="24"/>
                <w:szCs w:val="24"/>
              </w:rPr>
              <w:t>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 рублей)</w:t>
            </w:r>
          </w:p>
          <w:p w:rsidR="00F86B27" w:rsidRPr="008246D4" w:rsidRDefault="00F86B2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7F" w:rsidRPr="008246D4" w:rsidRDefault="008E5A2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7729" w:rsidRPr="008246D4">
              <w:rPr>
                <w:rFonts w:ascii="Times New Roman" w:hAnsi="Times New Roman" w:cs="Times New Roman"/>
                <w:sz w:val="24"/>
                <w:szCs w:val="24"/>
              </w:rPr>
              <w:t>) об изменении стоимости основных фондов, в том числе за счет их ввода в эксплуатацию</w:t>
            </w:r>
            <w:r w:rsidR="00717FC8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D8727F" w:rsidRPr="008246D4" w:rsidRDefault="00D8727F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57" w:rsidRPr="008246D4" w:rsidRDefault="00F2715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Default="00167729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(вывода из эксплуатации), а также стоимости их переоценки (тыс. рублей)</w:t>
            </w:r>
          </w:p>
          <w:p w:rsidR="00AF35C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Pr="008246D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C7" w:rsidRPr="008246D4" w:rsidRDefault="00AF35C4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 валовой прибыли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убытки) от продажи товаров и услуг по регулируемого вида деятельности (тыс. рублей) </w:t>
            </w:r>
          </w:p>
          <w:p w:rsidR="00CB2BC7" w:rsidRPr="008246D4" w:rsidRDefault="00CB2BC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C7" w:rsidRPr="008246D4" w:rsidRDefault="00CB2BC7" w:rsidP="00F8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27F" w:rsidRPr="008246D4" w:rsidRDefault="00D8727F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1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C8" w:rsidRDefault="003542D7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10 381,8</w:t>
            </w:r>
          </w:p>
          <w:p w:rsidR="00F92AFE" w:rsidRPr="00F92AFE" w:rsidRDefault="00F92AFE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C8" w:rsidRDefault="00717FC8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2AFE" w:rsidRPr="00D6332A" w:rsidRDefault="00F92AFE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727F" w:rsidRPr="001D49BA" w:rsidRDefault="003542D7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25 034,7</w:t>
            </w:r>
          </w:p>
          <w:p w:rsidR="00D8727F" w:rsidRPr="00D6332A" w:rsidRDefault="00D8727F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7157" w:rsidRPr="00D6332A" w:rsidRDefault="00F27157" w:rsidP="00AF3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5C4" w:rsidRPr="001D49BA" w:rsidRDefault="003542D7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2 500,8</w:t>
            </w:r>
          </w:p>
          <w:p w:rsidR="00AF35C4" w:rsidRP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AF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Default="003542D7" w:rsidP="002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1 208</w:t>
            </w:r>
          </w:p>
          <w:p w:rsidR="002F515A" w:rsidRPr="00AF35C4" w:rsidRDefault="002F515A" w:rsidP="002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27" w:rsidRPr="008246D4" w:rsidRDefault="00F86B2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BE" w:rsidRPr="008246D4" w:rsidRDefault="00167729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20</w:t>
            </w:r>
            <w:r w:rsidR="001D4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4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7157"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балансовая стоимость основных фондов состав</w:t>
            </w:r>
            <w:r w:rsidR="002E7C36"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r w:rsidR="00FC029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2D7">
              <w:rPr>
                <w:rFonts w:ascii="Times New Roman" w:hAnsi="Times New Roman" w:cs="Times New Roman"/>
                <w:sz w:val="24"/>
                <w:szCs w:val="24"/>
              </w:rPr>
              <w:t>516 094,4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27157" w:rsidRDefault="00F27157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D4" w:rsidRPr="008246D4" w:rsidRDefault="008246D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C7" w:rsidRPr="008246D4" w:rsidRDefault="00167729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4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5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года балансовая стоимость основных фондов составляет </w:t>
            </w:r>
            <w:r w:rsidR="003542D7">
              <w:rPr>
                <w:rFonts w:ascii="Times New Roman" w:hAnsi="Times New Roman" w:cs="Times New Roman"/>
                <w:sz w:val="24"/>
                <w:szCs w:val="24"/>
              </w:rPr>
              <w:t>559 231,5</w:t>
            </w:r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12314" w:rsidRPr="008246D4" w:rsidRDefault="0031231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B" w:rsidRPr="008246D4" w:rsidRDefault="00DB28C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B" w:rsidRPr="008246D4" w:rsidRDefault="00DB28C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B" w:rsidRDefault="00DB28CB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D4" w:rsidRDefault="008246D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D4" w:rsidRDefault="008246D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4" w:rsidRPr="008246D4" w:rsidRDefault="00AF35C4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4B" w:rsidRPr="008246D4" w:rsidRDefault="004123D5" w:rsidP="00C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C0" w:rsidRPr="008246D4" w:rsidRDefault="003166C0" w:rsidP="003166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баланс и приложения к нему размещены на официальном  сайте МУП «КС г. Новочебоксарска», адрес: </w:t>
            </w:r>
            <w:r w:rsidRPr="0082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proofErr w:type="spellStart"/>
            <w:r w:rsidRPr="00824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B2BC7" w:rsidRPr="008246D4" w:rsidRDefault="00CB2BC7" w:rsidP="00CB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Pr="008246D4" w:rsidRDefault="00F8542B" w:rsidP="003166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97" w:rsidRPr="008246D4" w:rsidTr="008246D4">
        <w:trPr>
          <w:trHeight w:val="1738"/>
        </w:trPr>
        <w:tc>
          <w:tcPr>
            <w:tcW w:w="5070" w:type="dxa"/>
          </w:tcPr>
          <w:p w:rsidR="00F86B27" w:rsidRPr="008246D4" w:rsidRDefault="00F86B27" w:rsidP="00F85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2B" w:rsidRPr="008246D4" w:rsidRDefault="008E5A24" w:rsidP="00F85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) о годовой бухгалтерской отчетности, включая </w:t>
            </w:r>
            <w:hyperlink r:id="rId6" w:history="1">
              <w:r w:rsidR="00CB2BC7" w:rsidRPr="008246D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бухгалтерский баланс</w:t>
              </w:r>
            </w:hyperlink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 к нему (раскрывается регулируемой организацией, </w:t>
            </w:r>
            <w:proofErr w:type="gramStart"/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="00CB2BC7"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1417" w:type="dxa"/>
          </w:tcPr>
          <w:p w:rsidR="00F8542B" w:rsidRPr="008246D4" w:rsidRDefault="00F8542B" w:rsidP="00F85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8542B" w:rsidRPr="008246D4" w:rsidRDefault="00F8542B" w:rsidP="003D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37" w:rsidRPr="008246D4" w:rsidRDefault="00FB4637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6E3F" w:rsidRDefault="00B46E3F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6E3F" w:rsidRPr="00B46E3F" w:rsidRDefault="00B46E3F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637" w:rsidRPr="00B46E3F" w:rsidRDefault="00FB4637" w:rsidP="00FB46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D98" w:rsidRPr="00B46E3F" w:rsidRDefault="00F55D98" w:rsidP="00F55D98">
      <w:pPr>
        <w:rPr>
          <w:rFonts w:ascii="Times New Roman" w:hAnsi="Times New Roman" w:cs="Times New Roman"/>
        </w:rPr>
      </w:pPr>
    </w:p>
    <w:sectPr w:rsidR="00F55D98" w:rsidRPr="00B46E3F" w:rsidSect="00FB46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276"/>
    <w:multiLevelType w:val="hybridMultilevel"/>
    <w:tmpl w:val="849AA5F0"/>
    <w:lvl w:ilvl="0" w:tplc="569C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7"/>
    <w:rsid w:val="000F554B"/>
    <w:rsid w:val="00100D88"/>
    <w:rsid w:val="00167729"/>
    <w:rsid w:val="001D49BA"/>
    <w:rsid w:val="002E27C4"/>
    <w:rsid w:val="002E7C36"/>
    <w:rsid w:val="002F515A"/>
    <w:rsid w:val="00312314"/>
    <w:rsid w:val="003166C0"/>
    <w:rsid w:val="003542D7"/>
    <w:rsid w:val="003D2869"/>
    <w:rsid w:val="004123D5"/>
    <w:rsid w:val="00464F88"/>
    <w:rsid w:val="005838EF"/>
    <w:rsid w:val="00590C0B"/>
    <w:rsid w:val="005A7BAF"/>
    <w:rsid w:val="00693F8E"/>
    <w:rsid w:val="006D0F44"/>
    <w:rsid w:val="006D79AE"/>
    <w:rsid w:val="00717FC8"/>
    <w:rsid w:val="0082054B"/>
    <w:rsid w:val="008246D4"/>
    <w:rsid w:val="008256BE"/>
    <w:rsid w:val="008E3FCC"/>
    <w:rsid w:val="008E5A24"/>
    <w:rsid w:val="008F1B75"/>
    <w:rsid w:val="00916A4F"/>
    <w:rsid w:val="009A0174"/>
    <w:rsid w:val="009A44E3"/>
    <w:rsid w:val="009B3C49"/>
    <w:rsid w:val="009E7788"/>
    <w:rsid w:val="00AF35C4"/>
    <w:rsid w:val="00B46E3F"/>
    <w:rsid w:val="00B47E82"/>
    <w:rsid w:val="00B9253F"/>
    <w:rsid w:val="00BF5254"/>
    <w:rsid w:val="00C47187"/>
    <w:rsid w:val="00C9379A"/>
    <w:rsid w:val="00CB2BC7"/>
    <w:rsid w:val="00CF728D"/>
    <w:rsid w:val="00D6332A"/>
    <w:rsid w:val="00D8727F"/>
    <w:rsid w:val="00DB28CB"/>
    <w:rsid w:val="00F27157"/>
    <w:rsid w:val="00F55D98"/>
    <w:rsid w:val="00F8542B"/>
    <w:rsid w:val="00F86B27"/>
    <w:rsid w:val="00F92AFE"/>
    <w:rsid w:val="00FB4637"/>
    <w:rsid w:val="00FC0297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B4637"/>
    <w:rPr>
      <w:color w:val="106BBE"/>
    </w:rPr>
  </w:style>
  <w:style w:type="paragraph" w:styleId="a4">
    <w:name w:val="List Paragraph"/>
    <w:basedOn w:val="a"/>
    <w:uiPriority w:val="34"/>
    <w:qFormat/>
    <w:rsid w:val="00FB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FB4637"/>
    <w:rPr>
      <w:color w:val="0000FF"/>
      <w:u w:val="single"/>
    </w:rPr>
  </w:style>
  <w:style w:type="table" w:styleId="a6">
    <w:name w:val="Table Grid"/>
    <w:basedOn w:val="a1"/>
    <w:uiPriority w:val="59"/>
    <w:rsid w:val="003D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B4637"/>
    <w:rPr>
      <w:color w:val="106BBE"/>
    </w:rPr>
  </w:style>
  <w:style w:type="paragraph" w:styleId="a4">
    <w:name w:val="List Paragraph"/>
    <w:basedOn w:val="a"/>
    <w:uiPriority w:val="34"/>
    <w:qFormat/>
    <w:rsid w:val="00FB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FB4637"/>
    <w:rPr>
      <w:color w:val="0000FF"/>
      <w:u w:val="single"/>
    </w:rPr>
  </w:style>
  <w:style w:type="table" w:styleId="a6">
    <w:name w:val="Table Grid"/>
    <w:basedOn w:val="a1"/>
    <w:uiPriority w:val="59"/>
    <w:rsid w:val="003D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762.1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nesecon1</dc:creator>
  <cp:lastModifiedBy>Николаев Станислав С.</cp:lastModifiedBy>
  <cp:revision>2</cp:revision>
  <cp:lastPrinted>2022-03-24T10:43:00Z</cp:lastPrinted>
  <dcterms:created xsi:type="dcterms:W3CDTF">2022-03-25T09:05:00Z</dcterms:created>
  <dcterms:modified xsi:type="dcterms:W3CDTF">2022-03-25T09:05:00Z</dcterms:modified>
</cp:coreProperties>
</file>